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984991">
        <w:rPr>
          <w:color w:val="000000" w:themeColor="text1"/>
          <w:sz w:val="32"/>
          <w:szCs w:val="32"/>
        </w:rPr>
        <w:t>люков канализационных</w:t>
      </w:r>
      <w:r w:rsidR="00E1346A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37467">
        <w:rPr>
          <w:color w:val="000000" w:themeColor="text1"/>
          <w:sz w:val="32"/>
          <w:szCs w:val="32"/>
        </w:rPr>
        <w:t>кие коммунальные системы» в 2022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1346A">
        <w:rPr>
          <w:b/>
          <w:sz w:val="32"/>
          <w:szCs w:val="32"/>
        </w:rPr>
        <w:t>24</w:t>
      </w:r>
      <w:r w:rsidR="00984991">
        <w:rPr>
          <w:b/>
          <w:sz w:val="32"/>
          <w:szCs w:val="32"/>
        </w:rPr>
        <w:t>77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984991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84991">
              <w:rPr>
                <w:color w:val="000000" w:themeColor="text1"/>
                <w:sz w:val="20"/>
                <w:szCs w:val="20"/>
              </w:rPr>
              <w:t>22.23.19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641B64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22.23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D91936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Люки канализационные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D91936">
              <w:rPr>
                <w:b/>
                <w:sz w:val="20"/>
                <w:szCs w:val="20"/>
              </w:rPr>
              <w:t xml:space="preserve">169 </w:t>
            </w:r>
            <w:bookmarkStart w:id="0" w:name="_GoBack"/>
            <w:bookmarkEnd w:id="0"/>
            <w:r w:rsidR="00D91936">
              <w:rPr>
                <w:b/>
                <w:sz w:val="20"/>
                <w:szCs w:val="20"/>
              </w:rPr>
              <w:t>296,00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D91936">
      <w:rPr>
        <w:noProof/>
      </w:rPr>
      <w:t>13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B64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991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936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35B73-E428-4D25-B9DF-F3A3E9AD7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4447</Words>
  <Characters>30007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34386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2022-07-18T07:12:00Z</dcterms:created>
  <dcterms:modified xsi:type="dcterms:W3CDTF">2022-07-18T07:12:00Z</dcterms:modified>
</cp:coreProperties>
</file>